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b w:val="1"/>
          <w:bCs w:val="1"/>
        </w:rPr>
      </w:pPr>
      <w:r>
        <w:rPr>
          <w:b w:val="1"/>
          <w:bCs w:val="1"/>
          <w:rtl w:val="0"/>
          <w:lang w:val="nl-NL"/>
        </w:rPr>
        <w:t>Suggested Tweet: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r>
        <w:rPr>
          <w:b w:val="1"/>
          <w:bCs w:val="1"/>
          <w:rtl w:val="0"/>
          <w:lang w:val="en-US"/>
        </w:rPr>
        <w:t>.@&lt;insert councillor</w:t>
      </w:r>
      <w:r>
        <w:rPr>
          <w:rFonts w:ascii="Arial Unicode MS" w:hAnsi="Arial Unicode MS" w:hint="default"/>
          <w:rtl w:val="0"/>
          <w:lang w:val="nl-NL"/>
        </w:rPr>
        <w:t>’</w:t>
      </w:r>
      <w:r>
        <w:rPr>
          <w:b w:val="1"/>
          <w:bCs w:val="1"/>
          <w:rtl w:val="0"/>
          <w:lang w:val="en-US"/>
        </w:rPr>
        <w:t xml:space="preserve">s twitter handle&gt; </w:t>
      </w:r>
      <w:r>
        <w:rPr>
          <w:rtl w:val="0"/>
          <w:lang w:val="en-US"/>
        </w:rPr>
        <w:t>I want a #greenerbirmingham. I urge you to support the Route to Zero Taskforce</w:t>
      </w:r>
      <w:r>
        <w:rPr>
          <w:rFonts w:ascii="Arial Unicode MS" w:hAnsi="Arial Unicode MS" w:hint="default"/>
          <w:rtl w:val="0"/>
          <w:lang w:val="nl-NL"/>
        </w:rPr>
        <w:t>’</w:t>
      </w:r>
      <w:r>
        <w:rPr>
          <w:rtl w:val="0"/>
          <w:lang w:val="en-US"/>
        </w:rPr>
        <w:t xml:space="preserve">s recommendations at the full council meeting on 15 Sept, and speed up the work to achieve net-zero carbon by 2030. #netzero2030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lang w:val="en-US"/>
        </w:rPr>
      </w:pPr>
      <w:r>
        <w:rPr>
          <w:rtl w:val="0"/>
          <w:lang w:val="en-US"/>
        </w:rPr>
        <w:t>bit.ly/Route2Zero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b w:val="1"/>
          <w:bCs w:val="1"/>
          <w:lang w:val="en-US"/>
        </w:rPr>
      </w:pPr>
      <w:r>
        <w:rPr>
          <w:b w:val="1"/>
          <w:bCs w:val="1"/>
          <w:rtl w:val="0"/>
          <w:lang w:val="en-US"/>
        </w:rPr>
        <w:t>Draft letter to Councillors: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lang w:val="en-US"/>
        </w:rPr>
      </w:pPr>
      <w:r>
        <w:rPr>
          <w:rtl w:val="0"/>
          <w:lang w:val="en-US"/>
        </w:rPr>
        <w:t>Dear Councillor,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r>
        <w:rPr>
          <w:rtl w:val="0"/>
          <w:lang w:val="en-US"/>
        </w:rPr>
        <w:t>In June 2019, Birmingham City Council declared a Climate Emergency and made the commitment to take action to reduce the city</w:t>
      </w:r>
      <w:r>
        <w:rPr>
          <w:rFonts w:ascii="Arial Unicode MS" w:hAnsi="Arial Unicode MS" w:hint="default"/>
          <w:rtl w:val="0"/>
          <w:lang w:val="nl-NL"/>
        </w:rPr>
        <w:t>’</w:t>
      </w:r>
      <w:r>
        <w:rPr>
          <w:rtl w:val="0"/>
          <w:lang w:val="en-US"/>
        </w:rPr>
        <w:t xml:space="preserve">s carbon emissions and limit the climate crisis. The ambition was set for the council and city to become net zero carbon by 2030, or as soon as possible thereafter as a </w:t>
      </w:r>
      <w:r>
        <w:rPr>
          <w:rFonts w:ascii="Arial Unicode MS" w:hAnsi="Arial Unicode MS" w:hint="default"/>
          <w:rtl w:val="0"/>
          <w:lang w:val="nl-NL"/>
        </w:rPr>
        <w:t>‘</w:t>
      </w:r>
      <w:r>
        <w:rPr>
          <w:rtl w:val="0"/>
          <w:lang w:val="en-US"/>
        </w:rPr>
        <w:t>just transition</w:t>
      </w:r>
      <w:r>
        <w:rPr>
          <w:rFonts w:ascii="Arial Unicode MS" w:hAnsi="Arial Unicode MS" w:hint="default"/>
          <w:rtl w:val="0"/>
          <w:lang w:val="nl-NL"/>
        </w:rPr>
        <w:t xml:space="preserve">’ </w:t>
      </w:r>
      <w:r>
        <w:rPr>
          <w:rtl w:val="0"/>
          <w:lang w:val="en-US"/>
        </w:rPr>
        <w:t>allows. The council</w:t>
      </w:r>
      <w:r>
        <w:rPr>
          <w:rFonts w:ascii="Arial Unicode MS" w:hAnsi="Arial Unicode MS" w:hint="default"/>
          <w:rtl w:val="0"/>
          <w:lang w:val="nl-NL"/>
        </w:rPr>
        <w:t>’</w:t>
      </w:r>
      <w:r>
        <w:rPr>
          <w:rtl w:val="0"/>
          <w:lang w:val="en-US"/>
        </w:rPr>
        <w:t>s Cabinet agreed to add a new priority to the</w:t>
      </w:r>
      <w:r>
        <w:rPr>
          <w:rtl w:val="0"/>
          <w:lang w:val="nl-NL"/>
        </w:rPr>
        <w:t> </w:t>
      </w:r>
      <w:r>
        <w:rPr>
          <w:rStyle w:val="Hyperlink.0"/>
          <w:outline w:val="0"/>
          <w:color w:val="e4af0a"/>
          <w:u w:val="single" w:color="e4af0a"/>
          <w:lang w:val="en-US"/>
          <w14:textFill>
            <w14:solidFill>
              <w14:srgbClr w14:val="E4AF0A"/>
            </w14:solidFill>
          </w14:textFill>
        </w:rPr>
        <w:fldChar w:fldCharType="begin" w:fldLock="0"/>
      </w:r>
      <w:r>
        <w:rPr>
          <w:rStyle w:val="Hyperlink.0"/>
          <w:outline w:val="0"/>
          <w:color w:val="e4af0a"/>
          <w:u w:val="single" w:color="e4af0a"/>
          <w:lang w:val="en-US"/>
          <w14:textFill>
            <w14:solidFill>
              <w14:srgbClr w14:val="E4AF0A"/>
            </w14:solidFill>
          </w14:textFill>
        </w:rPr>
        <w:instrText xml:space="preserve"> HYPERLINK "https://www.birmingham.gov.uk/downloads/file/14799/council_plan_2019_update"</w:instrText>
      </w:r>
      <w:r>
        <w:rPr>
          <w:rStyle w:val="Hyperlink.0"/>
          <w:outline w:val="0"/>
          <w:color w:val="e4af0a"/>
          <w:u w:val="single" w:color="e4af0a"/>
          <w:lang w:val="en-US"/>
          <w14:textFill>
            <w14:solidFill>
              <w14:srgbClr w14:val="E4AF0A"/>
            </w14:solidFill>
          </w14:textFill>
        </w:rPr>
        <w:fldChar w:fldCharType="separate" w:fldLock="0"/>
      </w:r>
      <w:r>
        <w:rPr>
          <w:rStyle w:val="Hyperlink.0"/>
          <w:outline w:val="0"/>
          <w:color w:val="e4af0a"/>
          <w:u w:val="single" w:color="e4af0a"/>
          <w:rtl w:val="0"/>
          <w:lang w:val="en-US"/>
          <w14:textFill>
            <w14:solidFill>
              <w14:srgbClr w14:val="E4AF0A"/>
            </w14:solidFill>
          </w14:textFill>
        </w:rPr>
        <w:t>Council Plan</w:t>
      </w:r>
      <w:r>
        <w:rPr/>
        <w:fldChar w:fldCharType="end" w:fldLock="0"/>
      </w:r>
      <w:r>
        <w:rPr>
          <w:rStyle w:val="None"/>
          <w:rtl w:val="0"/>
          <w:lang w:val="nl-NL"/>
        </w:rPr>
        <w:t> </w:t>
      </w:r>
      <w:r>
        <w:rPr>
          <w:rStyle w:val="None"/>
          <w:rtl w:val="0"/>
          <w:lang w:val="en-US"/>
        </w:rPr>
        <w:t>which states that Birmingham will be "</w:t>
      </w:r>
      <w:r>
        <w:rPr>
          <w:rStyle w:val="None"/>
          <w:i w:val="1"/>
          <w:iCs w:val="1"/>
          <w:rtl w:val="0"/>
          <w:lang w:val="en-US"/>
        </w:rPr>
        <w:t>a city that takes a leading role in tackling climate change</w:t>
      </w:r>
      <w:r>
        <w:rPr>
          <w:rStyle w:val="None"/>
          <w:rtl w:val="0"/>
          <w:lang w:val="ru-RU"/>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r>
        <w:rPr>
          <w:rStyle w:val="None"/>
          <w:rtl w:val="0"/>
          <w:lang w:val="en-US"/>
        </w:rPr>
        <w:t>The world has changed a lot since then because of COVID-19 but the Climate Emergency remains and has only become more pressing because time is ticking away. Unfortunately, progress has been delayed because of COVID-19, but a series of plans and roadmaps have been in place for years as per the council</w:t>
      </w:r>
      <w:r>
        <w:rPr>
          <w:rStyle w:val="None"/>
          <w:rFonts w:ascii="Arial Unicode MS" w:hAnsi="Arial Unicode MS" w:hint="default"/>
          <w:rtl w:val="0"/>
          <w:lang w:val="nl-NL"/>
        </w:rPr>
        <w:t>’</w:t>
      </w:r>
      <w:r>
        <w:rPr>
          <w:rStyle w:val="None"/>
          <w:rtl w:val="0"/>
          <w:lang w:val="nl-NL"/>
        </w:rPr>
        <w:t xml:space="preserve">s website: </w:t>
      </w:r>
      <w:r>
        <w:rPr>
          <w:rStyle w:val="Hyperlink.0"/>
          <w:outline w:val="0"/>
          <w:color w:val="e4af0a"/>
          <w:u w:val="single" w:color="e4af0a"/>
          <w:lang w:val="en-US"/>
          <w14:textFill>
            <w14:solidFill>
              <w14:srgbClr w14:val="E4AF0A"/>
            </w14:solidFill>
          </w14:textFill>
        </w:rPr>
        <w:fldChar w:fldCharType="begin" w:fldLock="0"/>
      </w:r>
      <w:r>
        <w:rPr>
          <w:rStyle w:val="Hyperlink.0"/>
          <w:outline w:val="0"/>
          <w:color w:val="e4af0a"/>
          <w:u w:val="single" w:color="e4af0a"/>
          <w:lang w:val="en-US"/>
          <w14:textFill>
            <w14:solidFill>
              <w14:srgbClr w14:val="E4AF0A"/>
            </w14:solidFill>
          </w14:textFill>
        </w:rPr>
        <w:instrText xml:space="preserve"> HYPERLINK "https://www.birmingham.gov.uk/info/20015/environment/2026/climate_emergency/7"</w:instrText>
      </w:r>
      <w:r>
        <w:rPr>
          <w:rStyle w:val="Hyperlink.0"/>
          <w:outline w:val="0"/>
          <w:color w:val="e4af0a"/>
          <w:u w:val="single" w:color="e4af0a"/>
          <w:lang w:val="en-US"/>
          <w14:textFill>
            <w14:solidFill>
              <w14:srgbClr w14:val="E4AF0A"/>
            </w14:solidFill>
          </w14:textFill>
        </w:rPr>
        <w:fldChar w:fldCharType="separate" w:fldLock="0"/>
      </w:r>
      <w:r>
        <w:rPr>
          <w:rStyle w:val="Hyperlink.0"/>
          <w:outline w:val="0"/>
          <w:color w:val="e4af0a"/>
          <w:u w:val="single" w:color="e4af0a"/>
          <w:rtl w:val="0"/>
          <w:lang w:val="en-US"/>
          <w14:textFill>
            <w14:solidFill>
              <w14:srgbClr w14:val="E4AF0A"/>
            </w14:solidFill>
          </w14:textFill>
        </w:rPr>
        <w:t>https://www.birmingham.gov.uk/info/20015/environment/2026/climate_emergency/7</w:t>
      </w:r>
      <w:r>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lang w:val="en-US"/>
        </w:rPr>
      </w:pPr>
      <w:r>
        <w:rPr>
          <w:rStyle w:val="None"/>
          <w:rtl w:val="0"/>
          <w:lang w:val="en-US"/>
        </w:rPr>
        <w:t>For the sake of the health and well-being of the city, its residents, its future, its young people and the planet I would urge you to: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numPr>
          <w:ilvl w:val="0"/>
          <w:numId w:val="2"/>
        </w:numPr>
        <w:bidi w:val="0"/>
        <w:spacing w:before="0"/>
        <w:ind w:right="0"/>
        <w:jc w:val="left"/>
        <w:rPr>
          <w:rtl w:val="0"/>
          <w:lang w:val="en-US"/>
        </w:rPr>
      </w:pPr>
      <w:r>
        <w:rPr>
          <w:rStyle w:val="None"/>
          <w:rtl w:val="0"/>
          <w:lang w:val="en-US"/>
        </w:rPr>
        <w:t>attend the full council meeting on 15</w:t>
      </w:r>
      <w:r>
        <w:rPr>
          <w:rStyle w:val="None"/>
          <w:vertAlign w:val="superscript"/>
          <w:rtl w:val="0"/>
          <w:lang w:val="en-US"/>
        </w:rPr>
        <w:t>th</w:t>
      </w:r>
      <w:r>
        <w:rPr>
          <w:rStyle w:val="None"/>
          <w:rtl w:val="0"/>
          <w:lang w:val="nl-NL"/>
        </w:rPr>
        <w:t xml:space="preserve"> September 2020</w:t>
      </w:r>
    </w:p>
    <w:p>
      <w:pPr>
        <w:pStyle w:val="Default"/>
        <w:numPr>
          <w:ilvl w:val="0"/>
          <w:numId w:val="2"/>
        </w:numPr>
        <w:bidi w:val="0"/>
        <w:spacing w:before="0"/>
        <w:ind w:right="0"/>
        <w:jc w:val="left"/>
        <w:rPr>
          <w:rtl w:val="0"/>
          <w:lang w:val="en-US"/>
        </w:rPr>
      </w:pPr>
      <w:r>
        <w:rPr>
          <w:rStyle w:val="None"/>
          <w:rtl w:val="0"/>
          <w:lang w:val="en-US"/>
        </w:rPr>
        <w:t xml:space="preserve">support the carbon reduction recommendations of the Route to Zero taskforce </w:t>
      </w:r>
    </w:p>
    <w:p>
      <w:pPr>
        <w:pStyle w:val="Default"/>
        <w:numPr>
          <w:ilvl w:val="0"/>
          <w:numId w:val="2"/>
        </w:numPr>
        <w:bidi w:val="0"/>
        <w:spacing w:before="0"/>
        <w:ind w:right="0"/>
        <w:jc w:val="left"/>
        <w:rPr>
          <w:rtl w:val="0"/>
          <w:lang w:val="en-US"/>
        </w:rPr>
      </w:pPr>
      <w:r>
        <w:rPr>
          <w:rStyle w:val="None"/>
          <w:rtl w:val="0"/>
          <w:lang w:val="en-US"/>
        </w:rPr>
        <w:t xml:space="preserve">encourage them to speed up their ambitions and timescales and create a robust action plan by the end of 2020 for </w:t>
      </w:r>
      <w:r>
        <w:rPr>
          <w:rStyle w:val="None"/>
          <w:b w:val="1"/>
          <w:bCs w:val="1"/>
          <w:rtl w:val="0"/>
          <w:lang w:val="en-US"/>
        </w:rPr>
        <w:t>taking real tangible action</w:t>
      </w:r>
      <w:r>
        <w:rPr>
          <w:rStyle w:val="None"/>
          <w:rtl w:val="0"/>
          <w:lang w:val="en-US"/>
        </w:rPr>
        <w:t>, as the longer we procrastinate, the harder it will be to bring about change or the more we will suffer</w:t>
      </w:r>
    </w:p>
    <w:p>
      <w:pPr>
        <w:pStyle w:val="Default"/>
        <w:numPr>
          <w:ilvl w:val="0"/>
          <w:numId w:val="2"/>
        </w:numPr>
        <w:bidi w:val="0"/>
        <w:spacing w:before="0"/>
        <w:ind w:right="0"/>
        <w:jc w:val="left"/>
        <w:rPr>
          <w:rtl w:val="0"/>
          <w:lang w:val="en-US"/>
        </w:rPr>
      </w:pPr>
      <w:r>
        <w:rPr>
          <w:rStyle w:val="None"/>
          <w:rtl w:val="0"/>
          <w:lang w:val="en-US"/>
        </w:rPr>
        <w:t>stick to the goal of reaching net-zero carbon by 2030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lang w:val="en-US"/>
        </w:rPr>
      </w:pPr>
      <w:r>
        <w:rPr>
          <w:rStyle w:val="None"/>
          <w:rtl w:val="0"/>
          <w:lang w:val="en-US"/>
        </w:rPr>
        <w:t>This is a real opportunity to show leadership and help the city build ba</w:t>
      </w:r>
      <w:r>
        <w:rPr>
          <w:rStyle w:val="None"/>
          <w:rtl w:val="0"/>
          <w:lang w:val="en-US"/>
        </w:rPr>
        <w:t>ck</w:t>
      </w:r>
      <w:r>
        <w:rPr>
          <w:rStyle w:val="None"/>
          <w:rtl w:val="0"/>
          <w:lang w:val="en-US"/>
        </w:rPr>
        <w:t xml:space="preserve"> better post COVID-19. As the council website states: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w:i w:val="1"/>
          <w:iCs w:val="1"/>
        </w:rPr>
      </w:pPr>
      <w:r>
        <w:rPr>
          <w:rStyle w:val="None"/>
          <w:rFonts w:ascii="Arial Unicode MS" w:hAnsi="Arial Unicode MS" w:hint="default"/>
          <w:rtl w:val="1"/>
          <w:lang w:val="ar-SA" w:bidi="ar-SA"/>
        </w:rPr>
        <w:t>“</w:t>
      </w:r>
      <w:r>
        <w:rPr>
          <w:rStyle w:val="None"/>
          <w:i w:val="1"/>
          <w:iCs w:val="1"/>
          <w:rtl w:val="0"/>
          <w:lang w:val="en-US"/>
        </w:rPr>
        <w:t>Bold climate action can deliver many benefits such as better health and wellbeing, improved air quality, economic savings for individuals and businesses, new jobs, less congestion on our roads, and cleaner and greener places.</w:t>
      </w:r>
      <w:r>
        <w:rPr>
          <w:rStyle w:val="None"/>
          <w:i w:val="1"/>
          <w:iCs w:val="1"/>
          <w:rtl w:val="0"/>
          <w:lang w:val="nl-NL"/>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lang w:val="en-US"/>
        </w:rPr>
      </w:pPr>
      <w:r>
        <w:rPr>
          <w:rStyle w:val="None"/>
          <w:rtl w:val="0"/>
          <w:lang w:val="en-US"/>
        </w:rPr>
        <w:t>The Climate Emergency Declaration was a cross-party motion and it was good to see politics being put aside for the sake of people and the city. We look forward to you taking the lead in helping to move the city forward in a positive and sustainable way at a pace that will ensure it is both achievable, ambitious and a Just Transition for all.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Style w:val="None A"/>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pPr>
      <w:r>
        <w:rPr>
          <w:rStyle w:val="None"/>
          <w:rtl w:val="0"/>
          <w:lang w:val="en-US"/>
        </w:rPr>
        <w:t>Yours sincerely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e4af0a"/>
      <w:u w:val="single" w:color="e4af0a"/>
      <w:lang w:val="en-US"/>
      <w14:textFill>
        <w14:solidFill>
          <w14:srgbClr w14:val="E4AF0A"/>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