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58C3" w:rsidR="003B407D" w:rsidRDefault="00AB07F0" w14:paraId="160C8FAB" w14:textId="77D204F0">
      <w:pPr>
        <w:rPr>
          <w:b/>
          <w:bCs/>
        </w:rPr>
      </w:pPr>
      <w:r>
        <w:rPr>
          <w:b/>
          <w:bCs/>
        </w:rPr>
        <w:t xml:space="preserve">Associate </w:t>
      </w:r>
      <w:r w:rsidRPr="009658C3" w:rsidR="009658C3">
        <w:rPr>
          <w:b/>
          <w:bCs/>
        </w:rPr>
        <w:t>Advert</w:t>
      </w:r>
    </w:p>
    <w:p w:rsidR="009658C3" w:rsidRDefault="009658C3" w14:paraId="15402A13" w14:textId="599AE60E"/>
    <w:p w:rsidRPr="009658C3" w:rsidR="009658C3" w:rsidRDefault="009658C3" w14:paraId="2678880C" w14:textId="5CD2C8F3">
      <w:pPr>
        <w:rPr>
          <w:b w:val="1"/>
          <w:bCs w:val="1"/>
        </w:rPr>
      </w:pPr>
      <w:r w:rsidRPr="0B263BC3" w:rsidR="009658C3">
        <w:rPr>
          <w:b w:val="1"/>
          <w:bCs w:val="1"/>
        </w:rPr>
        <w:t xml:space="preserve">Could you join our team at </w:t>
      </w:r>
      <w:r w:rsidRPr="0B263BC3" w:rsidR="009658C3">
        <w:rPr>
          <w:b w:val="1"/>
          <w:bCs w:val="1"/>
        </w:rPr>
        <w:t>ecobirmingham</w:t>
      </w:r>
      <w:r w:rsidRPr="0B263BC3" w:rsidR="009658C3">
        <w:rPr>
          <w:b w:val="1"/>
          <w:bCs w:val="1"/>
        </w:rPr>
        <w:t xml:space="preserve"> as </w:t>
      </w:r>
      <w:r w:rsidRPr="0B263BC3" w:rsidR="3F26A9EC">
        <w:rPr>
          <w:b w:val="1"/>
          <w:bCs w:val="1"/>
        </w:rPr>
        <w:t>a freelancer</w:t>
      </w:r>
      <w:r w:rsidRPr="0B263BC3" w:rsidR="009658C3">
        <w:rPr>
          <w:b w:val="1"/>
          <w:bCs w:val="1"/>
        </w:rPr>
        <w:t>?</w:t>
      </w:r>
    </w:p>
    <w:p w:rsidR="009658C3" w:rsidRDefault="009658C3" w14:paraId="1703E1C5" w14:textId="2D04DA42"/>
    <w:p w:rsidR="7689ABAB" w:rsidP="0B263BC3" w:rsidRDefault="7689ABAB" w14:paraId="56D13DDB" w14:textId="262A33FE">
      <w:pPr>
        <w:jc w:val="both"/>
      </w:pPr>
      <w:r w:rsidRPr="0B263BC3" w:rsidR="7689ABAB">
        <w:rPr>
          <w:rFonts w:ascii="Calibri" w:hAnsi="Calibri" w:eastAsia="Calibri" w:cs="Calibri"/>
          <w:noProof w:val="0"/>
          <w:color w:val="000000" w:themeColor="text1" w:themeTint="FF" w:themeShade="FF"/>
          <w:sz w:val="24"/>
          <w:szCs w:val="24"/>
          <w:lang w:val="en-GB"/>
        </w:rPr>
        <w:t>ecobirmingham is an award-winning sustainability charity, supporting greener, fairer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rsidR="7689ABAB" w:rsidP="0B263BC3" w:rsidRDefault="7689ABAB" w14:paraId="376357A3" w14:textId="60B451EE">
      <w:pPr>
        <w:jc w:val="both"/>
      </w:pPr>
      <w:r w:rsidRPr="0B263BC3" w:rsidR="7689ABAB">
        <w:rPr>
          <w:rFonts w:ascii="Calibri" w:hAnsi="Calibri" w:eastAsia="Calibri" w:cs="Calibri"/>
          <w:noProof w:val="0"/>
          <w:color w:val="000000" w:themeColor="text1" w:themeTint="FF" w:themeShade="FF"/>
          <w:sz w:val="24"/>
          <w:szCs w:val="24"/>
          <w:lang w:val="en-GB"/>
        </w:rPr>
        <w:t xml:space="preserve"> </w:t>
      </w:r>
    </w:p>
    <w:p w:rsidR="7689ABAB" w:rsidP="0B263BC3" w:rsidRDefault="7689ABAB" w14:paraId="2C6305E2" w14:textId="324D10C6">
      <w:pPr>
        <w:jc w:val="both"/>
      </w:pPr>
      <w:r w:rsidRPr="0B263BC3" w:rsidR="7689ABAB">
        <w:rPr>
          <w:rFonts w:ascii="Calibri" w:hAnsi="Calibri" w:eastAsia="Calibri" w:cs="Calibri"/>
          <w:noProof w:val="0"/>
          <w:color w:val="000000" w:themeColor="text1" w:themeTint="FF" w:themeShade="FF"/>
          <w:sz w:val="24"/>
          <w:szCs w:val="24"/>
          <w:lang w:val="en-GB"/>
        </w:rPr>
        <w:t xml:space="preserve">Our current team need </w:t>
      </w:r>
      <w:r w:rsidRPr="0B263BC3" w:rsidR="7689ABAB">
        <w:rPr>
          <w:rFonts w:ascii="Calibri" w:hAnsi="Calibri" w:eastAsia="Calibri" w:cs="Calibri"/>
          <w:noProof w:val="0"/>
          <w:color w:val="000000" w:themeColor="text1" w:themeTint="FF" w:themeShade="FF"/>
          <w:sz w:val="24"/>
          <w:szCs w:val="24"/>
          <w:lang w:val="en-GB"/>
        </w:rPr>
        <w:t>a number of</w:t>
      </w:r>
      <w:r w:rsidRPr="0B263BC3" w:rsidR="7689ABAB">
        <w:rPr>
          <w:rFonts w:ascii="Calibri" w:hAnsi="Calibri" w:eastAsia="Calibri" w:cs="Calibri"/>
          <w:noProof w:val="0"/>
          <w:color w:val="000000" w:themeColor="text1" w:themeTint="FF" w:themeShade="FF"/>
          <w:sz w:val="24"/>
          <w:szCs w:val="24"/>
          <w:lang w:val="en-GB"/>
        </w:rPr>
        <w:t xml:space="preserve"> new </w:t>
      </w:r>
      <w:r w:rsidRPr="0B263BC3" w:rsidR="31012E52">
        <w:rPr>
          <w:rFonts w:ascii="Calibri" w:hAnsi="Calibri" w:eastAsia="Calibri" w:cs="Calibri"/>
          <w:noProof w:val="0"/>
          <w:color w:val="000000" w:themeColor="text1" w:themeTint="FF" w:themeShade="FF"/>
          <w:sz w:val="24"/>
          <w:szCs w:val="24"/>
          <w:lang w:val="en-GB"/>
        </w:rPr>
        <w:t>freelancers to support our work</w:t>
      </w:r>
      <w:r w:rsidRPr="0B263BC3" w:rsidR="7689ABAB">
        <w:rPr>
          <w:rFonts w:ascii="Calibri" w:hAnsi="Calibri" w:eastAsia="Calibri" w:cs="Calibri"/>
          <w:noProof w:val="0"/>
          <w:color w:val="000000" w:themeColor="text1" w:themeTint="FF" w:themeShade="FF"/>
          <w:sz w:val="24"/>
          <w:szCs w:val="24"/>
          <w:lang w:val="en-GB"/>
        </w:rPr>
        <w:t xml:space="preserve">. These </w:t>
      </w:r>
      <w:r w:rsidRPr="0B263BC3" w:rsidR="7689ABAB">
        <w:rPr>
          <w:rFonts w:ascii="Calibri" w:hAnsi="Calibri" w:eastAsia="Calibri" w:cs="Calibri"/>
          <w:noProof w:val="0"/>
          <w:sz w:val="24"/>
          <w:szCs w:val="24"/>
          <w:lang w:val="en-GB"/>
        </w:rPr>
        <w:t>roles are paid an agreed hourly or daily rate to help our existing services deliver more activity and i</w:t>
      </w:r>
      <w:r w:rsidRPr="0B263BC3" w:rsidR="7689ABAB">
        <w:rPr>
          <w:rFonts w:ascii="Calibri" w:hAnsi="Calibri" w:eastAsia="Calibri" w:cs="Calibri"/>
          <w:noProof w:val="0"/>
          <w:sz w:val="24"/>
          <w:szCs w:val="24"/>
          <w:lang w:val="en-GB"/>
        </w:rPr>
        <w:t xml:space="preserve">dentify </w:t>
      </w:r>
      <w:r w:rsidRPr="0B263BC3" w:rsidR="7689ABAB">
        <w:rPr>
          <w:rFonts w:ascii="Calibri" w:hAnsi="Calibri" w:eastAsia="Calibri" w:cs="Calibri"/>
          <w:noProof w:val="0"/>
          <w:sz w:val="24"/>
          <w:szCs w:val="24"/>
          <w:lang w:val="en-GB"/>
        </w:rPr>
        <w:t xml:space="preserve">new opportunities. </w:t>
      </w:r>
    </w:p>
    <w:p w:rsidR="7689ABAB" w:rsidP="0B263BC3" w:rsidRDefault="7689ABAB" w14:paraId="0E671E42" w14:textId="6530BF9F">
      <w:pPr>
        <w:jc w:val="both"/>
      </w:pPr>
      <w:r w:rsidRPr="0B263BC3" w:rsidR="7689ABAB">
        <w:rPr>
          <w:rFonts w:ascii="Calibri" w:hAnsi="Calibri" w:eastAsia="Calibri" w:cs="Calibri"/>
          <w:noProof w:val="0"/>
          <w:sz w:val="24"/>
          <w:szCs w:val="24"/>
          <w:lang w:val="en-GB"/>
        </w:rPr>
        <w:t xml:space="preserve"> </w:t>
      </w:r>
    </w:p>
    <w:p w:rsidR="5A63EF6E" w:rsidP="0B263BC3" w:rsidRDefault="5A63EF6E" w14:paraId="0BFCCB05" w14:textId="584EA742">
      <w:pPr>
        <w:rPr>
          <w:rFonts w:ascii="Calibri" w:hAnsi="Calibri" w:eastAsia="Calibri" w:cs="Calibri"/>
          <w:noProof w:val="0"/>
          <w:sz w:val="24"/>
          <w:szCs w:val="24"/>
          <w:lang w:val="en-GB"/>
        </w:rPr>
      </w:pPr>
      <w:r w:rsidRPr="0B263BC3" w:rsidR="5A63EF6E">
        <w:rPr>
          <w:rFonts w:ascii="Calibri" w:hAnsi="Calibri" w:eastAsia="Calibri" w:cs="Calibri"/>
          <w:noProof w:val="0"/>
          <w:sz w:val="24"/>
          <w:szCs w:val="24"/>
          <w:lang w:val="en-GB"/>
        </w:rPr>
        <w:t xml:space="preserve">Freelance </w:t>
      </w:r>
      <w:r w:rsidRPr="0B263BC3" w:rsidR="7689ABAB">
        <w:rPr>
          <w:rFonts w:ascii="Calibri" w:hAnsi="Calibri" w:eastAsia="Calibri" w:cs="Calibri"/>
          <w:noProof w:val="0"/>
          <w:sz w:val="24"/>
          <w:szCs w:val="24"/>
          <w:lang w:val="en-GB"/>
        </w:rPr>
        <w:t>roles and opportunities include:</w:t>
      </w:r>
    </w:p>
    <w:p w:rsidR="7689ABAB" w:rsidP="0B263BC3" w:rsidRDefault="7689ABAB" w14:paraId="16A55B2A" w14:textId="2F883F6D">
      <w:pPr>
        <w:pStyle w:val="ListParagraph"/>
        <w:numPr>
          <w:ilvl w:val="0"/>
          <w:numId w:val="9"/>
        </w:numPr>
        <w:rPr>
          <w:rFonts w:ascii="Calibri" w:hAnsi="Calibri" w:eastAsia="Calibri" w:cs="Calibri"/>
          <w:noProof w:val="0"/>
          <w:sz w:val="24"/>
          <w:szCs w:val="24"/>
          <w:lang w:val="en-GB"/>
        </w:rPr>
      </w:pPr>
      <w:r w:rsidRPr="0B263BC3" w:rsidR="7689ABAB">
        <w:rPr>
          <w:rFonts w:ascii="Calibri" w:hAnsi="Calibri" w:eastAsia="Calibri" w:cs="Calibri"/>
          <w:b w:val="1"/>
          <w:bCs w:val="1"/>
          <w:noProof w:val="0"/>
          <w:sz w:val="24"/>
          <w:szCs w:val="24"/>
          <w:lang w:val="en-GB"/>
        </w:rPr>
        <w:t xml:space="preserve">Active Travel </w:t>
      </w:r>
      <w:r w:rsidRPr="0B263BC3" w:rsidR="7689ABAB">
        <w:rPr>
          <w:rFonts w:ascii="Calibri" w:hAnsi="Calibri" w:eastAsia="Calibri" w:cs="Calibri"/>
          <w:noProof w:val="0"/>
          <w:sz w:val="24"/>
          <w:szCs w:val="24"/>
          <w:lang w:val="en-GB"/>
        </w:rPr>
        <w:t>- Cycle instruction, led rides, and maintenance.</w:t>
      </w:r>
    </w:p>
    <w:p w:rsidR="7689ABAB" w:rsidP="0B263BC3" w:rsidRDefault="7689ABAB" w14:paraId="5F4814B9" w14:textId="4F110C73">
      <w:pPr>
        <w:pStyle w:val="ListParagraph"/>
        <w:numPr>
          <w:ilvl w:val="0"/>
          <w:numId w:val="9"/>
        </w:numPr>
        <w:rPr>
          <w:rFonts w:ascii="Calibri" w:hAnsi="Calibri" w:eastAsia="Calibri" w:cs="Calibri"/>
          <w:noProof w:val="0"/>
          <w:sz w:val="24"/>
          <w:szCs w:val="24"/>
          <w:lang w:val="en-GB"/>
        </w:rPr>
      </w:pPr>
      <w:r w:rsidRPr="0B263BC3" w:rsidR="7689ABAB">
        <w:rPr>
          <w:rFonts w:ascii="Calibri" w:hAnsi="Calibri" w:eastAsia="Calibri" w:cs="Calibri"/>
          <w:b w:val="1"/>
          <w:bCs w:val="1"/>
          <w:noProof w:val="0"/>
          <w:sz w:val="24"/>
          <w:szCs w:val="24"/>
          <w:lang w:val="en-GB"/>
        </w:rPr>
        <w:t xml:space="preserve">Food </w:t>
      </w:r>
      <w:r w:rsidRPr="0B263BC3" w:rsidR="7689ABAB">
        <w:rPr>
          <w:rFonts w:ascii="Calibri" w:hAnsi="Calibri" w:eastAsia="Calibri" w:cs="Calibri"/>
          <w:noProof w:val="0"/>
          <w:sz w:val="24"/>
          <w:szCs w:val="24"/>
          <w:lang w:val="en-GB"/>
        </w:rPr>
        <w:t>- Community gardening design and planning.</w:t>
      </w:r>
    </w:p>
    <w:p w:rsidR="7689ABAB" w:rsidP="0B263BC3" w:rsidRDefault="7689ABAB" w14:paraId="76399186" w14:textId="1323FF4B">
      <w:pPr>
        <w:pStyle w:val="ListParagraph"/>
        <w:numPr>
          <w:ilvl w:val="0"/>
          <w:numId w:val="9"/>
        </w:numPr>
        <w:rPr>
          <w:rFonts w:ascii="Calibri" w:hAnsi="Calibri" w:eastAsia="Calibri" w:cs="Calibri"/>
          <w:noProof w:val="0"/>
          <w:sz w:val="24"/>
          <w:szCs w:val="24"/>
          <w:lang w:val="en-GB"/>
        </w:rPr>
      </w:pPr>
      <w:r w:rsidRPr="0B263BC3" w:rsidR="7689ABAB">
        <w:rPr>
          <w:rFonts w:ascii="Calibri" w:hAnsi="Calibri" w:eastAsia="Calibri" w:cs="Calibri"/>
          <w:b w:val="1"/>
          <w:bCs w:val="1"/>
          <w:noProof w:val="0"/>
          <w:sz w:val="24"/>
          <w:szCs w:val="24"/>
          <w:lang w:val="en-GB"/>
        </w:rPr>
        <w:t>Sustainability</w:t>
      </w:r>
      <w:r w:rsidRPr="0B263BC3" w:rsidR="7689ABAB">
        <w:rPr>
          <w:rFonts w:ascii="Calibri" w:hAnsi="Calibri" w:eastAsia="Calibri" w:cs="Calibri"/>
          <w:noProof w:val="0"/>
          <w:sz w:val="24"/>
          <w:szCs w:val="24"/>
          <w:lang w:val="en-GB"/>
        </w:rPr>
        <w:t xml:space="preserve"> - Advice, audits and training.</w:t>
      </w:r>
    </w:p>
    <w:p w:rsidR="7689ABAB" w:rsidP="0B263BC3" w:rsidRDefault="7689ABAB" w14:paraId="58FED93E" w14:textId="0B340F15">
      <w:pPr>
        <w:jc w:val="both"/>
      </w:pPr>
      <w:r w:rsidRPr="0B263BC3" w:rsidR="7689ABAB">
        <w:rPr>
          <w:rFonts w:ascii="Calibri" w:hAnsi="Calibri" w:eastAsia="Calibri" w:cs="Calibri"/>
          <w:noProof w:val="0"/>
          <w:sz w:val="24"/>
          <w:szCs w:val="24"/>
          <w:lang w:val="en-GB"/>
        </w:rPr>
        <w:t xml:space="preserve"> </w:t>
      </w:r>
    </w:p>
    <w:p w:rsidR="7689ABAB" w:rsidP="0B263BC3" w:rsidRDefault="7689ABAB" w14:paraId="5F3DC450" w14:textId="06A9D06E">
      <w:pPr>
        <w:jc w:val="both"/>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 xml:space="preserve">The Sustainability </w:t>
      </w:r>
      <w:r w:rsidRPr="0B263BC3" w:rsidR="42DA7B2F">
        <w:rPr>
          <w:rFonts w:ascii="Calibri" w:hAnsi="Calibri" w:eastAsia="Calibri" w:cs="Calibri"/>
          <w:noProof w:val="0"/>
          <w:sz w:val="24"/>
          <w:szCs w:val="24"/>
          <w:lang w:val="en-GB"/>
        </w:rPr>
        <w:t>Freelancer</w:t>
      </w:r>
      <w:r w:rsidRPr="0B263BC3" w:rsidR="7689ABAB">
        <w:rPr>
          <w:rFonts w:ascii="Calibri" w:hAnsi="Calibri" w:eastAsia="Calibri" w:cs="Calibri"/>
          <w:noProof w:val="0"/>
          <w:sz w:val="24"/>
          <w:szCs w:val="24"/>
          <w:lang w:val="en-GB"/>
        </w:rPr>
        <w:t xml:space="preserve"> roles include support to develop our advice, </w:t>
      </w:r>
      <w:r w:rsidRPr="0B263BC3" w:rsidR="7689ABAB">
        <w:rPr>
          <w:rFonts w:ascii="Calibri" w:hAnsi="Calibri" w:eastAsia="Calibri" w:cs="Calibri"/>
          <w:noProof w:val="0"/>
          <w:sz w:val="24"/>
          <w:szCs w:val="24"/>
          <w:lang w:val="en-GB"/>
        </w:rPr>
        <w:t>a</w:t>
      </w:r>
      <w:r w:rsidRPr="0B263BC3" w:rsidR="7689ABAB">
        <w:rPr>
          <w:rFonts w:ascii="Calibri" w:hAnsi="Calibri" w:eastAsia="Calibri" w:cs="Calibri"/>
          <w:noProof w:val="0"/>
          <w:sz w:val="24"/>
          <w:szCs w:val="24"/>
          <w:lang w:val="en-GB"/>
        </w:rPr>
        <w:t xml:space="preserve">udit </w:t>
      </w:r>
      <w:r w:rsidRPr="0B263BC3" w:rsidR="7689ABAB">
        <w:rPr>
          <w:rFonts w:ascii="Calibri" w:hAnsi="Calibri" w:eastAsia="Calibri" w:cs="Calibri"/>
          <w:noProof w:val="0"/>
          <w:sz w:val="24"/>
          <w:szCs w:val="24"/>
          <w:lang w:val="en-GB"/>
        </w:rPr>
        <w:t>and training services such as sustainability reviews or ‘One Planet Living’ action planning for individuals, h</w:t>
      </w:r>
      <w:r w:rsidRPr="0B263BC3" w:rsidR="7689ABAB">
        <w:rPr>
          <w:rFonts w:ascii="Calibri" w:hAnsi="Calibri" w:eastAsia="Calibri" w:cs="Calibri"/>
          <w:noProof w:val="0"/>
          <w:sz w:val="24"/>
          <w:szCs w:val="24"/>
          <w:lang w:val="en-GB"/>
        </w:rPr>
        <w:t xml:space="preserve">ouseholds </w:t>
      </w:r>
      <w:r w:rsidRPr="0B263BC3" w:rsidR="7689ABAB">
        <w:rPr>
          <w:rFonts w:ascii="Calibri" w:hAnsi="Calibri" w:eastAsia="Calibri" w:cs="Calibri"/>
          <w:noProof w:val="0"/>
          <w:sz w:val="24"/>
          <w:szCs w:val="24"/>
          <w:lang w:val="en-GB"/>
        </w:rPr>
        <w:t>and small organisations. We are looking for the following e</w:t>
      </w:r>
      <w:r w:rsidRPr="0B263BC3" w:rsidR="7689ABAB">
        <w:rPr>
          <w:rFonts w:ascii="Calibri" w:hAnsi="Calibri" w:eastAsia="Calibri" w:cs="Calibri"/>
          <w:noProof w:val="0"/>
          <w:sz w:val="24"/>
          <w:szCs w:val="24"/>
          <w:lang w:val="en-GB"/>
        </w:rPr>
        <w:t>xpertise:</w:t>
      </w:r>
    </w:p>
    <w:p w:rsidR="7689ABAB" w:rsidP="0B263BC3" w:rsidRDefault="7689ABAB" w14:paraId="0EEE9B1C" w14:textId="6B95932B">
      <w:pPr>
        <w:jc w:val="both"/>
      </w:pPr>
      <w:r w:rsidRPr="0B263BC3" w:rsidR="7689ABAB">
        <w:rPr>
          <w:rFonts w:ascii="Calibri" w:hAnsi="Calibri" w:eastAsia="Calibri" w:cs="Calibri"/>
          <w:noProof w:val="0"/>
          <w:sz w:val="24"/>
          <w:szCs w:val="24"/>
          <w:lang w:val="en-GB"/>
        </w:rPr>
        <w:t xml:space="preserve"> </w:t>
      </w:r>
    </w:p>
    <w:p w:rsidR="7689ABAB" w:rsidP="0B263BC3" w:rsidRDefault="7689ABAB" w14:paraId="4E41C438" w14:textId="7F702D58">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Energy and carbon advice and audits</w:t>
      </w:r>
    </w:p>
    <w:p w:rsidR="7689ABAB" w:rsidP="0B263BC3" w:rsidRDefault="7689ABAB" w14:paraId="2581E93A" w14:textId="56003BFD">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Waste and recycling advice and audits</w:t>
      </w:r>
    </w:p>
    <w:p w:rsidR="7689ABAB" w:rsidP="0B263BC3" w:rsidRDefault="7689ABAB" w14:paraId="5DEC2AF5" w14:textId="5B7A0F4E">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 xml:space="preserve">Environmentally friendly purchasing, consumer advice, including financial products </w:t>
      </w:r>
    </w:p>
    <w:p w:rsidR="7689ABAB" w:rsidP="0B263BC3" w:rsidRDefault="7689ABAB" w14:paraId="22881C17" w14:textId="1000E365">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Employment, education, training for access to ‘Green Jobs’ focused on post 16 education sector and mid-career retraining</w:t>
      </w:r>
    </w:p>
    <w:p w:rsidR="7689ABAB" w:rsidP="0B263BC3" w:rsidRDefault="7689ABAB" w14:paraId="49F42EE8" w14:textId="52B48C9F">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Weather resilience –coping with flooding, heat, and other extreme weather, and conserving water</w:t>
      </w:r>
    </w:p>
    <w:p w:rsidR="7689ABAB" w:rsidP="0B263BC3" w:rsidRDefault="7689ABAB" w14:paraId="2197A770" w14:textId="55ACB320">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Healthy and planet friendly cooking and eating</w:t>
      </w:r>
    </w:p>
    <w:p w:rsidR="7689ABAB" w:rsidP="0B263BC3" w:rsidRDefault="7689ABAB" w14:paraId="5032DBE1" w14:textId="6A3DFC26">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 xml:space="preserve">Physical and mental health improvement linked to the design of environmental community projects </w:t>
      </w:r>
    </w:p>
    <w:p w:rsidR="7689ABAB" w:rsidP="0B263BC3" w:rsidRDefault="7689ABAB" w14:paraId="4EE50B2E" w14:textId="2B74426E">
      <w:pPr>
        <w:pStyle w:val="ListParagraph"/>
        <w:numPr>
          <w:ilvl w:val="0"/>
          <w:numId w:val="12"/>
        </w:numPr>
        <w:rPr>
          <w:rFonts w:ascii="Calibri" w:hAnsi="Calibri" w:eastAsia="Calibri" w:cs="Calibri"/>
          <w:noProof w:val="0"/>
          <w:sz w:val="24"/>
          <w:szCs w:val="24"/>
          <w:lang w:val="en-GB"/>
        </w:rPr>
      </w:pPr>
      <w:r w:rsidRPr="0B263BC3" w:rsidR="7689ABAB">
        <w:rPr>
          <w:rFonts w:ascii="Calibri" w:hAnsi="Calibri" w:eastAsia="Calibri" w:cs="Calibri"/>
          <w:noProof w:val="0"/>
          <w:sz w:val="24"/>
          <w:szCs w:val="24"/>
          <w:lang w:val="en-GB"/>
        </w:rPr>
        <w:t>Advocacy and campaigns, and how to work with the local democratic and civic process to achieve change</w:t>
      </w:r>
    </w:p>
    <w:p w:rsidR="7689ABAB" w:rsidP="0B263BC3" w:rsidRDefault="7689ABAB" w14:paraId="2803064E" w14:textId="7A8979B1">
      <w:pPr>
        <w:jc w:val="both"/>
      </w:pPr>
      <w:r w:rsidRPr="0B263BC3" w:rsidR="7689ABAB">
        <w:rPr>
          <w:rFonts w:ascii="Calibri" w:hAnsi="Calibri" w:eastAsia="Calibri" w:cs="Calibri"/>
          <w:noProof w:val="0"/>
          <w:color w:val="000000" w:themeColor="text1" w:themeTint="FF" w:themeShade="FF"/>
          <w:sz w:val="24"/>
          <w:szCs w:val="24"/>
          <w:lang w:val="en-GB"/>
        </w:rPr>
        <w:t xml:space="preserve"> </w:t>
      </w:r>
    </w:p>
    <w:p w:rsidR="7689ABAB" w:rsidP="0B263BC3" w:rsidRDefault="7689ABAB" w14:paraId="199C934C" w14:textId="768C3B48">
      <w:pPr>
        <w:jc w:val="both"/>
      </w:pPr>
      <w:r w:rsidRPr="0B263BC3" w:rsidR="7689ABAB">
        <w:rPr>
          <w:rFonts w:ascii="Calibri" w:hAnsi="Calibri" w:eastAsia="Calibri" w:cs="Calibri"/>
          <w:b w:val="1"/>
          <w:bCs w:val="1"/>
          <w:noProof w:val="0"/>
          <w:color w:val="000000" w:themeColor="text1" w:themeTint="FF" w:themeShade="FF"/>
          <w:sz w:val="24"/>
          <w:szCs w:val="24"/>
          <w:lang w:val="en-GB"/>
        </w:rPr>
        <w:t>To find out more:</w:t>
      </w:r>
    </w:p>
    <w:p w:rsidR="7689ABAB" w:rsidP="45A30DA5" w:rsidRDefault="7689ABAB" w14:paraId="3862ABC6" w14:textId="0E2A8BAE">
      <w:pPr>
        <w:jc w:val="both"/>
        <w:rPr>
          <w:rFonts w:ascii="Calibri" w:hAnsi="Calibri" w:eastAsia="Calibri" w:cs="Calibri"/>
          <w:noProof w:val="0"/>
          <w:color w:val="000000" w:themeColor="text1" w:themeTint="FF" w:themeShade="FF"/>
          <w:sz w:val="24"/>
          <w:szCs w:val="24"/>
          <w:lang w:val="en-GB"/>
        </w:rPr>
      </w:pPr>
      <w:r w:rsidRPr="45A30DA5" w:rsidR="57BF6667">
        <w:rPr>
          <w:rFonts w:ascii="Calibri" w:hAnsi="Calibri" w:eastAsia="Calibri" w:cs="Calibri"/>
          <w:noProof w:val="0"/>
          <w:color w:val="000000" w:themeColor="text1" w:themeTint="FF" w:themeShade="FF"/>
          <w:sz w:val="24"/>
          <w:szCs w:val="24"/>
          <w:lang w:val="en-GB"/>
        </w:rPr>
        <w:t>For enquiries about any of these roles, contact our</w:t>
      </w:r>
    </w:p>
    <w:p w:rsidR="7689ABAB" w:rsidP="0B263BC3" w:rsidRDefault="7689ABAB" w14:paraId="39C02FE4" w14:textId="340673B7">
      <w:pPr>
        <w:jc w:val="both"/>
      </w:pPr>
      <w:r w:rsidRPr="0B263BC3" w:rsidR="7689ABAB">
        <w:rPr>
          <w:rFonts w:ascii="Calibri" w:hAnsi="Calibri" w:eastAsia="Calibri" w:cs="Calibri"/>
          <w:noProof w:val="0"/>
          <w:color w:val="000000" w:themeColor="text1" w:themeTint="FF" w:themeShade="FF"/>
          <w:sz w:val="24"/>
          <w:szCs w:val="24"/>
          <w:lang w:val="en-GB"/>
        </w:rPr>
        <w:t xml:space="preserve"> </w:t>
      </w:r>
    </w:p>
    <w:p w:rsidR="7689ABAB" w:rsidP="0B263BC3" w:rsidRDefault="7689ABAB" w14:paraId="32906021" w14:textId="732C7CAF">
      <w:pPr>
        <w:jc w:val="both"/>
      </w:pPr>
      <w:r w:rsidRPr="0B263BC3" w:rsidR="7689ABAB">
        <w:rPr>
          <w:rFonts w:ascii="Calibri" w:hAnsi="Calibri" w:eastAsia="Calibri" w:cs="Calibri"/>
          <w:b w:val="1"/>
          <w:bCs w:val="1"/>
          <w:noProof w:val="0"/>
          <w:color w:val="000000" w:themeColor="text1" w:themeTint="FF" w:themeShade="FF"/>
          <w:sz w:val="24"/>
          <w:szCs w:val="24"/>
          <w:lang w:val="en-GB"/>
        </w:rPr>
        <w:t>To apply:</w:t>
      </w:r>
    </w:p>
    <w:p w:rsidR="7689ABAB" w:rsidP="0B263BC3" w:rsidRDefault="7689ABAB" w14:paraId="543922B8" w14:textId="00058C23">
      <w:pPr>
        <w:jc w:val="both"/>
      </w:pPr>
      <w:r w:rsidRPr="0B263BC3" w:rsidR="7689ABAB">
        <w:rPr>
          <w:rFonts w:ascii="Calibri" w:hAnsi="Calibri" w:eastAsia="Calibri" w:cs="Calibri"/>
          <w:noProof w:val="0"/>
          <w:color w:val="000000" w:themeColor="text1" w:themeTint="FF" w:themeShade="FF"/>
          <w:sz w:val="24"/>
          <w:szCs w:val="24"/>
          <w:lang w:val="en-GB"/>
        </w:rPr>
        <w:t xml:space="preserve">Applications will be reviewed on a rolling basis. To apply, send a covering letter of no more than two sides to </w:t>
      </w:r>
      <w:hyperlink r:id="Rf04041b44de8487e">
        <w:r w:rsidRPr="0B263BC3" w:rsidR="7689ABAB">
          <w:rPr>
            <w:rStyle w:val="Hyperlink"/>
            <w:rFonts w:ascii="Calibri" w:hAnsi="Calibri" w:eastAsia="Calibri" w:cs="Calibri"/>
            <w:strike w:val="0"/>
            <w:dstrike w:val="0"/>
            <w:noProof w:val="0"/>
            <w:sz w:val="24"/>
            <w:szCs w:val="24"/>
            <w:lang w:val="en-GB"/>
          </w:rPr>
          <w:t>anne@ecobirmingham.com</w:t>
        </w:r>
      </w:hyperlink>
      <w:r w:rsidRPr="0B263BC3" w:rsidR="7689ABAB">
        <w:rPr>
          <w:rFonts w:ascii="Calibri" w:hAnsi="Calibri" w:eastAsia="Calibri" w:cs="Calibri"/>
          <w:noProof w:val="0"/>
          <w:color w:val="000000" w:themeColor="text1" w:themeTint="FF" w:themeShade="FF"/>
          <w:sz w:val="24"/>
          <w:szCs w:val="24"/>
          <w:lang w:val="en-GB"/>
        </w:rPr>
        <w:t>, setting out why you are interested in the role, and how you meet the requirements of the position.</w:t>
      </w:r>
    </w:p>
    <w:p w:rsidR="0B263BC3" w:rsidP="0B263BC3" w:rsidRDefault="0B263BC3" w14:paraId="3D72D0B0" w14:textId="259E5786">
      <w:pPr>
        <w:pStyle w:val="Normal"/>
      </w:pPr>
    </w:p>
    <w:sectPr w:rsidR="009658C3" w:rsidSect="006E59F8">
      <w:pgSz w:w="11906" w:h="16838" w:orient="portrait"/>
      <w:pgMar w:top="1440" w:right="1440" w:bottom="7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25b1f6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20a36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5e8a3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4e69b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4099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2aef7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16037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7fbe9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3384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cb0d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5b3d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00858"/>
    <w:multiLevelType w:val="hybridMultilevel"/>
    <w:tmpl w:val="8736C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D37F22"/>
    <w:multiLevelType w:val="hybridMultilevel"/>
    <w:tmpl w:val="0ED2F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CD62D7"/>
    <w:multiLevelType w:val="hybridMultilevel"/>
    <w:tmpl w:val="62C6DE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BC2E73"/>
    <w:multiLevelType w:val="multilevel"/>
    <w:tmpl w:val="77FA1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64D7F78"/>
    <w:multiLevelType w:val="multilevel"/>
    <w:tmpl w:val="E8F46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3348B8"/>
    <w:multiLevelType w:val="multilevel"/>
    <w:tmpl w:val="FFF03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73812FB"/>
    <w:multiLevelType w:val="hybridMultilevel"/>
    <w:tmpl w:val="96744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2AB639A"/>
    <w:multiLevelType w:val="multilevel"/>
    <w:tmpl w:val="93AA6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16cid:durableId="842866326">
    <w:abstractNumId w:val="4"/>
  </w:num>
  <w:num w:numId="2" w16cid:durableId="116412198">
    <w:abstractNumId w:val="5"/>
  </w:num>
  <w:num w:numId="3" w16cid:durableId="729423908">
    <w:abstractNumId w:val="3"/>
  </w:num>
  <w:num w:numId="4" w16cid:durableId="1422145131">
    <w:abstractNumId w:val="7"/>
  </w:num>
  <w:num w:numId="5" w16cid:durableId="99491674">
    <w:abstractNumId w:val="0"/>
  </w:num>
  <w:num w:numId="6" w16cid:durableId="300043323">
    <w:abstractNumId w:val="2"/>
  </w:num>
  <w:num w:numId="7" w16cid:durableId="1625648594">
    <w:abstractNumId w:val="6"/>
  </w:num>
  <w:num w:numId="8" w16cid:durableId="118956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77384"/>
    <w:rsid w:val="00185023"/>
    <w:rsid w:val="001D2483"/>
    <w:rsid w:val="00321F7F"/>
    <w:rsid w:val="003B407D"/>
    <w:rsid w:val="00641F96"/>
    <w:rsid w:val="006E59F8"/>
    <w:rsid w:val="00707714"/>
    <w:rsid w:val="00725F65"/>
    <w:rsid w:val="007F47E0"/>
    <w:rsid w:val="008F2083"/>
    <w:rsid w:val="009658C3"/>
    <w:rsid w:val="009E612B"/>
    <w:rsid w:val="00A1127D"/>
    <w:rsid w:val="00AA60FA"/>
    <w:rsid w:val="00AB07F0"/>
    <w:rsid w:val="00B8728F"/>
    <w:rsid w:val="00C171D2"/>
    <w:rsid w:val="00DE4DCC"/>
    <w:rsid w:val="00E3665C"/>
    <w:rsid w:val="00EF36DF"/>
    <w:rsid w:val="00F316B7"/>
    <w:rsid w:val="044102BB"/>
    <w:rsid w:val="05DCD31C"/>
    <w:rsid w:val="091473DE"/>
    <w:rsid w:val="09375C4D"/>
    <w:rsid w:val="0B263BC3"/>
    <w:rsid w:val="0BA40732"/>
    <w:rsid w:val="1599B351"/>
    <w:rsid w:val="15FAE46C"/>
    <w:rsid w:val="1796B4CD"/>
    <w:rsid w:val="1A045E58"/>
    <w:rsid w:val="2326F402"/>
    <w:rsid w:val="2A6FAA84"/>
    <w:rsid w:val="2D740CAD"/>
    <w:rsid w:val="31012E52"/>
    <w:rsid w:val="3251B62D"/>
    <w:rsid w:val="34B53C8B"/>
    <w:rsid w:val="3F26A9EC"/>
    <w:rsid w:val="42DA7B2F"/>
    <w:rsid w:val="45A30DA5"/>
    <w:rsid w:val="4E61C67A"/>
    <w:rsid w:val="57BF6667"/>
    <w:rsid w:val="59CF5393"/>
    <w:rsid w:val="5A63EF6E"/>
    <w:rsid w:val="5BA7021D"/>
    <w:rsid w:val="72A2C73D"/>
    <w:rsid w:val="763EA2C3"/>
    <w:rsid w:val="7689ABAB"/>
    <w:rsid w:val="7F6D9197"/>
    <w:rsid w:val="7F6D9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58C3"/>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9658C3"/>
  </w:style>
  <w:style w:type="character" w:styleId="eop" w:customStyle="1">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mailto:anne@ecobirmingham.com" TargetMode="External" Id="Rf04041b44de848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54E83C2550E4087295EADD917D749" ma:contentTypeVersion="10" ma:contentTypeDescription="Create a new document." ma:contentTypeScope="" ma:versionID="3fa57634282433921274bb48c4e93df7">
  <xsd:schema xmlns:xsd="http://www.w3.org/2001/XMLSchema" xmlns:xs="http://www.w3.org/2001/XMLSchema" xmlns:p="http://schemas.microsoft.com/office/2006/metadata/properties" xmlns:ns2="29bef175-538c-414e-8f62-b1bcee759f83" xmlns:ns3="f724540c-2861-43f8-9872-ca1194e33069" targetNamespace="http://schemas.microsoft.com/office/2006/metadata/properties" ma:root="true" ma:fieldsID="179bfc4bdebfb6448261c6b150d611c2" ns2:_="" ns3:_="">
    <xsd:import namespace="29bef175-538c-414e-8f62-b1bcee759f83"/>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f175-538c-414e-8f62-b1bcee75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bef175-538c-414e-8f62-b1bcee759f83">
      <Terms xmlns="http://schemas.microsoft.com/office/infopath/2007/PartnerControls"/>
    </lcf76f155ced4ddcb4097134ff3c332f>
    <TaxCatchAll xmlns="f724540c-2861-43f8-9872-ca1194e33069" xsi:nil="true"/>
  </documentManagement>
</p:properties>
</file>

<file path=customXml/itemProps1.xml><?xml version="1.0" encoding="utf-8"?>
<ds:datastoreItem xmlns:ds="http://schemas.openxmlformats.org/officeDocument/2006/customXml" ds:itemID="{5B39FB5F-377C-4032-9332-655B8F0FB04A}"/>
</file>

<file path=customXml/itemProps2.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3.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Slater</dc:creator>
  <keywords/>
  <dc:description/>
  <lastModifiedBy>Kamaljit Bola</lastModifiedBy>
  <revision>7</revision>
  <dcterms:created xsi:type="dcterms:W3CDTF">2022-06-30T01:04:00.0000000Z</dcterms:created>
  <dcterms:modified xsi:type="dcterms:W3CDTF">2024-01-22T10:28:56.3852269Z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0x0101004DB54E83C2550E4087295EADD917D749</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